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C0" w:rsidRDefault="00A23A85">
      <w:pPr>
        <w:pStyle w:val="ConsPlusNonformat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-139065</wp:posOffset>
            </wp:positionV>
            <wp:extent cx="1600200" cy="15963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87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6873C0" w:rsidRDefault="00A23A85">
      <w:pPr>
        <w:pStyle w:val="ConsPlusNonformat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 «Казачок»</w:t>
      </w:r>
    </w:p>
    <w:p w:rsidR="006873C0" w:rsidRDefault="00A23A85">
      <w:pPr>
        <w:pStyle w:val="ConsPlusNonformat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О.М. Авилова</w:t>
      </w:r>
    </w:p>
    <w:p w:rsidR="006873C0" w:rsidRDefault="00A23A85">
      <w:pPr>
        <w:pStyle w:val="ConsPlusNonformat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31.03.2025 года № 120-о/д</w:t>
      </w:r>
    </w:p>
    <w:p w:rsidR="006873C0" w:rsidRDefault="006873C0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6873C0" w:rsidRDefault="006873C0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6873C0" w:rsidRDefault="006873C0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6873C0" w:rsidRDefault="006873C0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6873C0" w:rsidRDefault="006873C0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6873C0" w:rsidRDefault="006873C0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6873C0" w:rsidRDefault="006873C0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3C0" w:rsidRDefault="00A23A85">
      <w:pPr>
        <w:spacing w:after="0" w:line="240" w:lineRule="auto"/>
        <w:ind w:firstLine="426"/>
        <w:jc w:val="center"/>
        <w:rPr>
          <w:rFonts w:ascii="Times New Roman" w:hAnsi="Times New Roman"/>
          <w:b/>
          <w:sz w:val="56"/>
          <w:szCs w:val="56"/>
        </w:rPr>
      </w:pPr>
      <w:bookmarkStart w:id="0" w:name="Par93"/>
      <w:bookmarkEnd w:id="0"/>
      <w:r>
        <w:rPr>
          <w:rFonts w:ascii="Times New Roman" w:hAnsi="Times New Roman"/>
          <w:b/>
          <w:sz w:val="56"/>
          <w:szCs w:val="56"/>
        </w:rPr>
        <w:t>П</w:t>
      </w:r>
      <w:r>
        <w:rPr>
          <w:rFonts w:ascii="Times New Roman" w:hAnsi="Times New Roman"/>
          <w:b/>
          <w:sz w:val="56"/>
          <w:szCs w:val="56"/>
        </w:rPr>
        <w:t>АСПОРТ</w:t>
      </w:r>
      <w:r>
        <w:rPr>
          <w:rFonts w:ascii="Times New Roman" w:hAnsi="Times New Roman"/>
          <w:b/>
          <w:sz w:val="56"/>
          <w:szCs w:val="56"/>
        </w:rPr>
        <w:t xml:space="preserve"> </w:t>
      </w:r>
    </w:p>
    <w:p w:rsidR="006873C0" w:rsidRDefault="00A23A85">
      <w:pPr>
        <w:spacing w:after="0" w:line="240" w:lineRule="auto"/>
        <w:ind w:firstLine="426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доступности</w:t>
      </w:r>
      <w:r w:rsidRPr="00240141"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объекта социальной</w:t>
      </w:r>
      <w:r w:rsidRPr="00240141"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инфраструктуры</w:t>
      </w:r>
    </w:p>
    <w:p w:rsidR="006873C0" w:rsidRDefault="00A23A85">
      <w:pPr>
        <w:spacing w:after="0" w:line="240" w:lineRule="auto"/>
        <w:ind w:firstLine="426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56"/>
          <w:szCs w:val="56"/>
        </w:rPr>
        <w:t xml:space="preserve">(ОСИ) </w:t>
      </w:r>
    </w:p>
    <w:p w:rsidR="006873C0" w:rsidRPr="00240141" w:rsidRDefault="00A23A85">
      <w:pPr>
        <w:spacing w:after="0" w:line="240" w:lineRule="auto"/>
        <w:ind w:firstLine="426"/>
        <w:jc w:val="center"/>
        <w:rPr>
          <w:rFonts w:ascii="Times New Roman" w:hAnsi="Times New Roman"/>
          <w:b/>
          <w:sz w:val="56"/>
          <w:szCs w:val="56"/>
        </w:rPr>
      </w:pPr>
      <w:proofErr w:type="spellStart"/>
      <w:r>
        <w:rPr>
          <w:rFonts w:ascii="Times New Roman" w:hAnsi="Times New Roman"/>
          <w:b/>
          <w:sz w:val="56"/>
          <w:szCs w:val="56"/>
        </w:rPr>
        <w:t>Балабинского</w:t>
      </w:r>
      <w:proofErr w:type="spellEnd"/>
      <w:r w:rsidRPr="00240141">
        <w:rPr>
          <w:rFonts w:ascii="Times New Roman" w:hAnsi="Times New Roman"/>
          <w:b/>
          <w:sz w:val="56"/>
          <w:szCs w:val="56"/>
        </w:rPr>
        <w:t xml:space="preserve"> филиала </w:t>
      </w:r>
    </w:p>
    <w:p w:rsidR="006873C0" w:rsidRDefault="00A23A85">
      <w:pPr>
        <w:spacing w:after="0" w:line="240" w:lineRule="auto"/>
        <w:ind w:firstLine="426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М</w:t>
      </w:r>
      <w:r>
        <w:rPr>
          <w:rFonts w:ascii="Times New Roman" w:hAnsi="Times New Roman"/>
          <w:b/>
          <w:sz w:val="56"/>
          <w:szCs w:val="56"/>
        </w:rPr>
        <w:t>БДОУ</w:t>
      </w:r>
      <w:r>
        <w:rPr>
          <w:rFonts w:ascii="Times New Roman" w:hAnsi="Times New Roman"/>
          <w:b/>
          <w:sz w:val="56"/>
          <w:szCs w:val="56"/>
        </w:rPr>
        <w:t xml:space="preserve"> Д</w:t>
      </w:r>
      <w:r w:rsidRPr="00240141">
        <w:rPr>
          <w:rFonts w:ascii="Times New Roman" w:hAnsi="Times New Roman"/>
          <w:b/>
          <w:sz w:val="56"/>
          <w:szCs w:val="56"/>
        </w:rPr>
        <w:t>/</w:t>
      </w:r>
      <w:r>
        <w:rPr>
          <w:rFonts w:ascii="Times New Roman" w:hAnsi="Times New Roman"/>
          <w:b/>
          <w:sz w:val="56"/>
          <w:szCs w:val="56"/>
        </w:rPr>
        <w:t>с «</w:t>
      </w:r>
      <w:r>
        <w:rPr>
          <w:rFonts w:ascii="Times New Roman" w:hAnsi="Times New Roman"/>
          <w:b/>
          <w:sz w:val="56"/>
          <w:szCs w:val="56"/>
        </w:rPr>
        <w:t>Казачок</w:t>
      </w:r>
      <w:r>
        <w:rPr>
          <w:rFonts w:ascii="Times New Roman" w:hAnsi="Times New Roman"/>
          <w:b/>
          <w:sz w:val="56"/>
          <w:szCs w:val="56"/>
        </w:rPr>
        <w:t>»</w:t>
      </w:r>
    </w:p>
    <w:p w:rsidR="006873C0" w:rsidRDefault="006873C0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A23A8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Балабинка</w:t>
      </w:r>
      <w:proofErr w:type="spellEnd"/>
    </w:p>
    <w:p w:rsidR="006873C0" w:rsidRDefault="00A23A8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</w:p>
    <w:p w:rsidR="006873C0" w:rsidRDefault="00A23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 КРАТКАЯ ХАРАКТЕРИСТИКА ОБЪЕКТА</w:t>
      </w: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A23A85">
      <w:pPr>
        <w:widowControl w:val="0"/>
        <w:tabs>
          <w:tab w:val="left" w:pos="6740"/>
        </w:tabs>
        <w:autoSpaceDE w:val="0"/>
        <w:autoSpaceDN w:val="0"/>
        <w:adjustRightInd w:val="0"/>
        <w:spacing w:line="316" w:lineRule="exact"/>
        <w:ind w:right="9"/>
        <w:jc w:val="both"/>
        <w:rPr>
          <w:rFonts w:ascii="Times New Roman" w:hAnsi="Times New Roman"/>
          <w:b/>
          <w:i/>
          <w:spacing w:val="-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Адрес объекта, на котором предоставляется(-</w:t>
      </w:r>
      <w:proofErr w:type="spellStart"/>
      <w:r>
        <w:rPr>
          <w:rFonts w:ascii="Times New Roman" w:hAnsi="Times New Roman"/>
          <w:sz w:val="24"/>
          <w:szCs w:val="24"/>
        </w:rPr>
        <w:t>ются</w:t>
      </w:r>
      <w:proofErr w:type="spellEnd"/>
      <w:r>
        <w:rPr>
          <w:rFonts w:ascii="Times New Roman" w:hAnsi="Times New Roman"/>
          <w:sz w:val="24"/>
          <w:szCs w:val="24"/>
        </w:rPr>
        <w:t xml:space="preserve">) услуга (услуги):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346649, Ростовская область, Семикаракорский район,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х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.Б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алабинка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ул.Летучева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4-а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предоставляемо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услуги (услуг): </w:t>
      </w:r>
      <w:r>
        <w:rPr>
          <w:rStyle w:val="a3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предоставление дошкольного образования по основным общеобразовательным программам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отдельно стоящее здание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 этажа,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183,8       </w:t>
      </w:r>
      <w:r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часть здания ____________ этажей (или помещение на __________ этаже),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</w:t>
      </w:r>
      <w:r>
        <w:rPr>
          <w:rFonts w:ascii="Times New Roman" w:hAnsi="Times New Roman" w:cs="Times New Roman"/>
          <w:sz w:val="24"/>
          <w:szCs w:val="24"/>
        </w:rPr>
        <w:t>________ кв. м.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наличие прилегающего земельного участка (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нет);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2574        </w:t>
      </w:r>
      <w:r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Название   организации,  которая  предоставляет  услугу  населению, (полное</w:t>
      </w:r>
      <w:proofErr w:type="gramEnd"/>
    </w:p>
    <w:p w:rsidR="006873C0" w:rsidRDefault="00A23A85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- согласно Уставу, сокращенное наименование):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Балабинский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филиал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Муниципального бюджетного дошкольного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образовательнго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учреждения Детского сада «Казачок»,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Балабинский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филиал МБДОУ Д/с «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Какзачок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нахождения организации: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346649, Ростовская область, Семикаракорский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алабинка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ул.Летучева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4-а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</w:rPr>
        <w:t xml:space="preserve">   для   пользования  объектом  (оперативное  управление,  аренда,</w:t>
      </w:r>
      <w:proofErr w:type="gramEnd"/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собственность):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оперативное  управление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собственности (государственная, муниципальная, частная)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      подведомственность      </w:t>
      </w:r>
      <w:r>
        <w:rPr>
          <w:rFonts w:ascii="Times New Roman" w:hAnsi="Times New Roman" w:cs="Times New Roman"/>
          <w:sz w:val="24"/>
          <w:szCs w:val="24"/>
        </w:rPr>
        <w:t>(федеральная,</w:t>
      </w:r>
      <w:proofErr w:type="gramEnd"/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региональная, муниципальная):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Отдел образования Администрации Семикаракорского района, 346630, Ростовская область, г.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Семикаракорск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проспект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Закруткина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дом 79</w:t>
      </w: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A23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КРАТКАЯ ХАРАКТЕР</w:t>
      </w:r>
      <w:r>
        <w:rPr>
          <w:rFonts w:ascii="Times New Roman" w:hAnsi="Times New Roman" w:cs="Times New Roman"/>
          <w:sz w:val="24"/>
          <w:szCs w:val="24"/>
        </w:rPr>
        <w:t>ИСТИКА ДЕЙСТВУЮЩЕГО ПОРЯДКА</w:t>
      </w:r>
    </w:p>
    <w:p w:rsidR="006873C0" w:rsidRDefault="00A23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НА ОБЪЕКТЕ УСЛУГ НАСЕЛЕНИЮ</w:t>
      </w: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 мощность (посещаемость, количество обслуживаемых в день, вместимость, пропускная способность):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50 человек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Форма оказания услуг (на объекте, с дл</w:t>
      </w:r>
      <w:r>
        <w:rPr>
          <w:rFonts w:ascii="Times New Roman" w:hAnsi="Times New Roman" w:cs="Times New Roman"/>
          <w:sz w:val="24"/>
          <w:szCs w:val="24"/>
        </w:rPr>
        <w:t xml:space="preserve">ительным пребыванием,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проживанием, обеспечение доступа к месту предоставления услуги, на дому,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дистанционно):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 объекте</w:t>
      </w:r>
      <w:proofErr w:type="gramEnd"/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обслуживаемого населения по возрасту (дети, взрослые трудоспособного возраста, пожилые; все возрастные категории):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 от 1,5 до 7 лет</w:t>
      </w:r>
    </w:p>
    <w:p w:rsidR="006873C0" w:rsidRDefault="00A23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обслуживаемых инвалидов (инвалиды с нарушениями опорно-двигательного аппарата; нарушениями зрения, нарушениями слуха):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нет</w:t>
      </w:r>
    </w:p>
    <w:p w:rsidR="006873C0" w:rsidRDefault="0068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A23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40"/>
      <w:bookmarkEnd w:id="1"/>
      <w:r>
        <w:rPr>
          <w:rFonts w:ascii="Times New Roman" w:hAnsi="Times New Roman" w:cs="Times New Roman"/>
          <w:sz w:val="24"/>
          <w:szCs w:val="24"/>
        </w:rPr>
        <w:t>III. ОЦЕНКА СОСТОЯНИЯ И ИМЕЮЩИХСЯ НЕДОСТАТКОВ В ОБЕСПЕЧЕНИИ</w:t>
      </w:r>
    </w:p>
    <w:p w:rsidR="006873C0" w:rsidRDefault="00A23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ДОСТУПНОСТИ ДЛЯ ИНВАЛИДОВ ОБЪЕКТА</w:t>
      </w:r>
    </w:p>
    <w:p w:rsidR="006873C0" w:rsidRDefault="00687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5644"/>
        <w:gridCol w:w="3598"/>
      </w:tblGrid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 w:rsidTr="002401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C0" w:rsidRDefault="00240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4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23A85" w:rsidRPr="0024014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санитарно-гигиенические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687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3C0" w:rsidRDefault="00687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A23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>ОЦЕНКА СОСТОЯНИЯ И ИМЕЮЩИХСЯ НЕДОСТАТКОВ В ОБЕСПЕЧЕНИИ</w:t>
      </w:r>
    </w:p>
    <w:p w:rsidR="006873C0" w:rsidRDefault="00A23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ДОСТУПНОСТИ ДЛЯ ИНВАЛИДОВ ПРЕДОСТАВЛЯЕМЫХ УСЛУГ</w:t>
      </w:r>
    </w:p>
    <w:p w:rsidR="006873C0" w:rsidRDefault="00687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5640"/>
        <w:gridCol w:w="3598"/>
      </w:tblGrid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для инвалидов предоставляемой услуги</w:t>
            </w:r>
          </w:p>
        </w:tc>
      </w:tr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</w:tc>
      </w:tr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</w:tc>
      </w:tr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</w:tc>
      </w:tr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официального сайта органа и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873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687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3C0" w:rsidRDefault="00687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A23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ПРЕДЛАГАЕМЫЕ УПРАВЛЕНЧЕСКИЕ РЕШЕНИЯ ПО СРОКАМ</w:t>
      </w:r>
    </w:p>
    <w:p w:rsidR="006873C0" w:rsidRDefault="00A23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ОБЪЕМАМ РАБОТ, НЕОБХОДИМЫМ ДЛЯ ПРИВЕДЕНИЯ </w:t>
      </w:r>
      <w:r>
        <w:rPr>
          <w:rFonts w:ascii="Times New Roman" w:hAnsi="Times New Roman" w:cs="Times New Roman"/>
          <w:sz w:val="24"/>
          <w:szCs w:val="24"/>
        </w:rPr>
        <w:t>ОБЪЕКТА И ПОРЯДКА</w:t>
      </w:r>
    </w:p>
    <w:p w:rsidR="006873C0" w:rsidRDefault="00A23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НА НЕМ УСЛУГ В СООТВЕТСТВИЕ С ТРЕБОВАНИЯМИ</w:t>
      </w:r>
    </w:p>
    <w:p w:rsidR="006873C0" w:rsidRDefault="00A23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ОБ ОБЕСПЕЧЕНИИ</w:t>
      </w:r>
    </w:p>
    <w:p w:rsidR="006873C0" w:rsidRDefault="00A23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ИХ ДОСТУПНОСТИ ДЛЯ ИНВАЛИДОВ</w:t>
      </w: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5659"/>
        <w:gridCol w:w="3598"/>
      </w:tblGrid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2030г.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2030г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невозможны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невозможны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невозможны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санитарно-гигиенических помещений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2030г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достаточную ширину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невозможны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надлежащее размещение оборудования и носителей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2030г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дублирование необходимой для инвалидов, имеющих стойкие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2030г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2030г</w:t>
            </w:r>
          </w:p>
        </w:tc>
      </w:tr>
    </w:tbl>
    <w:p w:rsidR="006873C0" w:rsidRDefault="00687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5659"/>
        <w:gridCol w:w="3598"/>
      </w:tblGrid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инструктирования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необходимости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Возложить административно-распорядительным актом на сотрудника организации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услуги с сопровождением инвалида по территории объекта работником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допуск на объект, в котором предоставляются услуги, собаки-проводника при наличии документа, подтверждаю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в одном из помещений, предназначенных для проведения массовых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873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предоставление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C0" w:rsidRDefault="00A2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6873C0" w:rsidRDefault="00687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A23A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873C0" w:rsidRDefault="00A23A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59"/>
      <w:bookmarkEnd w:id="4"/>
      <w:r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ar140" w:tooltip="        III. ОЦЕНКА СОСТОЯНИЯ И ИМЕЮЩИХСЯ НЕДОСТАТКОВ В ОБЕСПЕЧЕНИИ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tooltip="        IV. ОЦЕНКА СОСТОЯНИЯ И ИМЕЮЩИХСЯ НЕДОСТАТКОВ В ОБЕСПЕЧЕНИИ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IV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паспорта.</w:t>
      </w:r>
    </w:p>
    <w:p w:rsidR="006873C0" w:rsidRDefault="00687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3C0" w:rsidRDefault="006873C0"/>
    <w:sectPr w:rsidR="0068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85" w:rsidRDefault="00A23A85">
      <w:pPr>
        <w:spacing w:line="240" w:lineRule="auto"/>
      </w:pPr>
      <w:r>
        <w:separator/>
      </w:r>
    </w:p>
  </w:endnote>
  <w:endnote w:type="continuationSeparator" w:id="0">
    <w:p w:rsidR="00A23A85" w:rsidRDefault="00A23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85" w:rsidRDefault="00A23A85">
      <w:pPr>
        <w:spacing w:after="0"/>
      </w:pPr>
      <w:r>
        <w:separator/>
      </w:r>
    </w:p>
  </w:footnote>
  <w:footnote w:type="continuationSeparator" w:id="0">
    <w:p w:rsidR="00A23A85" w:rsidRDefault="00A23A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F17"/>
    <w:rsid w:val="00025B30"/>
    <w:rsid w:val="000949AE"/>
    <w:rsid w:val="00135600"/>
    <w:rsid w:val="001B5200"/>
    <w:rsid w:val="00240141"/>
    <w:rsid w:val="002434B9"/>
    <w:rsid w:val="002D4B63"/>
    <w:rsid w:val="002F5F11"/>
    <w:rsid w:val="00320F3B"/>
    <w:rsid w:val="003403AC"/>
    <w:rsid w:val="00384A14"/>
    <w:rsid w:val="004422CF"/>
    <w:rsid w:val="00452DFB"/>
    <w:rsid w:val="0047063E"/>
    <w:rsid w:val="005969B4"/>
    <w:rsid w:val="005E0532"/>
    <w:rsid w:val="006873C0"/>
    <w:rsid w:val="0078598D"/>
    <w:rsid w:val="007E3C3F"/>
    <w:rsid w:val="0083685C"/>
    <w:rsid w:val="008575F7"/>
    <w:rsid w:val="00956629"/>
    <w:rsid w:val="00A23A85"/>
    <w:rsid w:val="00A25644"/>
    <w:rsid w:val="00A30F17"/>
    <w:rsid w:val="00A35C26"/>
    <w:rsid w:val="00AE3033"/>
    <w:rsid w:val="00AF00CD"/>
    <w:rsid w:val="00B86EFE"/>
    <w:rsid w:val="00BD5EC2"/>
    <w:rsid w:val="00C91EC9"/>
    <w:rsid w:val="00D02994"/>
    <w:rsid w:val="00D779AF"/>
    <w:rsid w:val="00E51464"/>
    <w:rsid w:val="00E93F19"/>
    <w:rsid w:val="00F32952"/>
    <w:rsid w:val="00F6305E"/>
    <w:rsid w:val="00F77218"/>
    <w:rsid w:val="00F928B5"/>
    <w:rsid w:val="4C9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32</cp:revision>
  <cp:lastPrinted>2022-03-29T18:28:00Z</cp:lastPrinted>
  <dcterms:created xsi:type="dcterms:W3CDTF">2016-10-17T09:05:00Z</dcterms:created>
  <dcterms:modified xsi:type="dcterms:W3CDTF">2025-04-08T10:27:00Z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1974145D74414918805A4E3BD930A330_12</vt:lpwstr>
  </property>
</Properties>
</file>